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GoBack" w:colFirst="0" w:colLast="2"/>
            <w:r w:rsidRPr="00FA1021">
              <w:rPr>
                <w:rFonts w:ascii="ＭＳ Ｐゴシック" w:eastAsia="ＭＳ Ｐゴシック" w:hAnsi="ＭＳ Ｐゴシック" w:hint="eastAsia"/>
                <w:b/>
              </w:rPr>
              <w:t>設立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2009年12月</w:t>
            </w:r>
          </w:p>
        </w:tc>
      </w:tr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資本金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1,000万円</w:t>
            </w:r>
          </w:p>
        </w:tc>
      </w:tr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東京都中央区八丁堀 3-26-9</w:t>
            </w:r>
            <w:r w:rsidRPr="00FA1021">
              <w:rPr>
                <w:rFonts w:ascii="ＭＳ Ｐゴシック" w:eastAsia="ＭＳ Ｐゴシック" w:hAnsi="ＭＳ Ｐゴシック"/>
              </w:rPr>
              <w:t xml:space="preserve"> </w:t>
            </w:r>
            <w:r w:rsidRPr="00FA1021">
              <w:rPr>
                <w:rFonts w:ascii="ＭＳ Ｐゴシック" w:eastAsia="ＭＳ Ｐゴシック" w:hAnsi="ＭＳ Ｐゴシック" w:hint="eastAsia"/>
              </w:rPr>
              <w:t>VORT八丁堀ビル9階</w:t>
            </w:r>
          </w:p>
        </w:tc>
      </w:tr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代表取締役社長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土井 義浩</w:t>
            </w:r>
          </w:p>
        </w:tc>
      </w:tr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株主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株式会社ハイテックシステム（100％）</w:t>
            </w:r>
          </w:p>
        </w:tc>
      </w:tr>
      <w:tr w:rsidR="00FA1021" w:rsidTr="00FA1021">
        <w:tc>
          <w:tcPr>
            <w:tcW w:w="2122" w:type="dxa"/>
            <w:shd w:val="clear" w:color="auto" w:fill="DEEAF6" w:themeFill="accent5" w:themeFillTint="33"/>
          </w:tcPr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主な取引先</w:t>
            </w:r>
          </w:p>
          <w:p w:rsidR="00FA1021" w:rsidRPr="00FA1021" w:rsidRDefault="00FA1021" w:rsidP="00FA1021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FA1021">
              <w:rPr>
                <w:rFonts w:ascii="ＭＳ Ｐゴシック" w:eastAsia="ＭＳ Ｐゴシック" w:hAnsi="ＭＳ Ｐゴシック" w:hint="eastAsia"/>
                <w:b/>
              </w:rPr>
              <w:t>（敬称略・順不同）</w:t>
            </w:r>
          </w:p>
        </w:tc>
        <w:tc>
          <w:tcPr>
            <w:tcW w:w="6372" w:type="dxa"/>
          </w:tcPr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富士フイルムイメージングシステムズ ㈱</w:t>
            </w:r>
          </w:p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㈱ ウェルネスフロンティア</w:t>
            </w:r>
          </w:p>
          <w:p w:rsidR="00FA1021" w:rsidRPr="00FA1021" w:rsidRDefault="00FA1021" w:rsidP="00FA1021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FA1021">
              <w:rPr>
                <w:rFonts w:ascii="ＭＳ Ｐゴシック" w:eastAsia="ＭＳ Ｐゴシック" w:hAnsi="ＭＳ Ｐゴシック" w:hint="eastAsia"/>
              </w:rPr>
              <w:t>凸版印刷 ㈱</w:t>
            </w:r>
          </w:p>
        </w:tc>
      </w:tr>
      <w:bookmarkEnd w:id="0"/>
    </w:tbl>
    <w:p w:rsidR="00986E20" w:rsidRDefault="00986E20">
      <w:pPr>
        <w:rPr>
          <w:rFonts w:hint="eastAsia"/>
        </w:rPr>
      </w:pPr>
    </w:p>
    <w:sectPr w:rsidR="00986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1"/>
    <w:rsid w:val="00986E20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E2552"/>
  <w15:chartTrackingRefBased/>
  <w15:docId w15:val="{71BDAA75-3069-407E-B3FE-58EA876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2017-08-31T06:53:00Z</dcterms:created>
  <dcterms:modified xsi:type="dcterms:W3CDTF">2017-08-31T07:04:00Z</dcterms:modified>
</cp:coreProperties>
</file>